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C13" w:rsidRDefault="00EB6F4B">
      <w:pPr>
        <w:pStyle w:val="Standard"/>
        <w:jc w:val="center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Relazion</w:t>
      </w:r>
      <w:r w:rsidR="00227407">
        <w:rPr>
          <w:b/>
          <w:bCs/>
          <w:sz w:val="32"/>
          <w:szCs w:val="32"/>
        </w:rPr>
        <w:t>e prov</w:t>
      </w:r>
      <w:r w:rsidR="002545A3">
        <w:rPr>
          <w:b/>
          <w:bCs/>
          <w:sz w:val="32"/>
          <w:szCs w:val="32"/>
        </w:rPr>
        <w:t xml:space="preserve">a comune </w:t>
      </w:r>
      <w:r w:rsidR="00227407">
        <w:rPr>
          <w:b/>
          <w:bCs/>
          <w:sz w:val="32"/>
          <w:szCs w:val="32"/>
        </w:rPr>
        <w:t>di italiano</w:t>
      </w:r>
      <w:r w:rsidR="0045576B">
        <w:rPr>
          <w:b/>
          <w:bCs/>
          <w:sz w:val="32"/>
          <w:szCs w:val="32"/>
        </w:rPr>
        <w:t xml:space="preserve"> </w:t>
      </w:r>
      <w:r w:rsidR="00E76551">
        <w:rPr>
          <w:b/>
          <w:bCs/>
          <w:sz w:val="32"/>
          <w:szCs w:val="32"/>
        </w:rPr>
        <w:t xml:space="preserve">finale </w:t>
      </w:r>
      <w:r w:rsidR="0045576B">
        <w:rPr>
          <w:b/>
          <w:bCs/>
          <w:sz w:val="32"/>
          <w:szCs w:val="32"/>
        </w:rPr>
        <w:t>classe ……. a. s. 20</w:t>
      </w:r>
      <w:r w:rsidR="005B3828">
        <w:rPr>
          <w:b/>
          <w:bCs/>
          <w:sz w:val="32"/>
          <w:szCs w:val="32"/>
        </w:rPr>
        <w:t>2</w:t>
      </w:r>
      <w:r w:rsidR="00B80D40">
        <w:rPr>
          <w:b/>
          <w:bCs/>
          <w:sz w:val="32"/>
          <w:szCs w:val="32"/>
        </w:rPr>
        <w:t>5</w:t>
      </w:r>
      <w:r w:rsidR="0045576B">
        <w:rPr>
          <w:b/>
          <w:bCs/>
          <w:sz w:val="32"/>
          <w:szCs w:val="32"/>
        </w:rPr>
        <w:t>-202</w:t>
      </w:r>
      <w:r w:rsidR="00B80D40">
        <w:rPr>
          <w:b/>
          <w:bCs/>
          <w:sz w:val="32"/>
          <w:szCs w:val="32"/>
        </w:rPr>
        <w:t>6</w:t>
      </w:r>
      <w:bookmarkStart w:id="0" w:name="_GoBack"/>
      <w:bookmarkEnd w:id="0"/>
    </w:p>
    <w:p w:rsidR="00246C13" w:rsidRDefault="00246C13">
      <w:pPr>
        <w:pStyle w:val="Standard"/>
        <w:rPr>
          <w:rFonts w:hint="eastAsia"/>
        </w:rPr>
      </w:pPr>
    </w:p>
    <w:p w:rsidR="00246C13" w:rsidRDefault="00246C13">
      <w:pPr>
        <w:pStyle w:val="Standard"/>
        <w:rPr>
          <w:rFonts w:hint="eastAsia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6"/>
        <w:gridCol w:w="3892"/>
        <w:gridCol w:w="3890"/>
      </w:tblGrid>
      <w:tr w:rsidR="00246C13"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EB6F4B">
            <w:pPr>
              <w:pStyle w:val="TableContents"/>
              <w:rPr>
                <w:rFonts w:hint="eastAsia"/>
              </w:rPr>
            </w:pPr>
            <w:r>
              <w:t>Item con maggiori risposte esatte</w:t>
            </w:r>
          </w:p>
        </w:tc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Pr="00662535" w:rsidRDefault="00662535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N°</w:t>
            </w:r>
          </w:p>
          <w:p w:rsidR="00246C13" w:rsidRPr="00662535" w:rsidRDefault="00662535">
            <w:pPr>
              <w:pStyle w:val="TableContents"/>
              <w:rPr>
                <w:rFonts w:hint="eastAsia"/>
                <w:sz w:val="22"/>
                <w:szCs w:val="22"/>
              </w:rPr>
            </w:pPr>
            <w:r w:rsidRPr="00662535">
              <w:rPr>
                <w:sz w:val="22"/>
                <w:szCs w:val="22"/>
              </w:rPr>
              <w:t xml:space="preserve">MACRO </w:t>
            </w:r>
            <w:r>
              <w:rPr>
                <w:sz w:val="22"/>
                <w:szCs w:val="22"/>
              </w:rPr>
              <w:t>ASPETTO:</w:t>
            </w:r>
          </w:p>
          <w:p w:rsidR="000F1226" w:rsidRDefault="000F1226">
            <w:pPr>
              <w:pStyle w:val="TableContents"/>
              <w:rPr>
                <w:rFonts w:hint="eastAsia"/>
                <w:sz w:val="22"/>
                <w:szCs w:val="22"/>
              </w:rPr>
            </w:pPr>
            <w:r w:rsidRPr="00662535">
              <w:rPr>
                <w:sz w:val="22"/>
                <w:szCs w:val="22"/>
              </w:rPr>
              <w:t>N°</w:t>
            </w:r>
          </w:p>
          <w:p w:rsidR="000F1226" w:rsidRDefault="00662535" w:rsidP="00662535">
            <w:pPr>
              <w:pStyle w:val="TableContents"/>
              <w:rPr>
                <w:rFonts w:hint="eastAsia"/>
              </w:rPr>
            </w:pPr>
            <w:r>
              <w:rPr>
                <w:sz w:val="22"/>
                <w:szCs w:val="22"/>
              </w:rPr>
              <w:t>MACRO ASPETTO:</w:t>
            </w:r>
          </w:p>
        </w:tc>
        <w:tc>
          <w:tcPr>
            <w:tcW w:w="3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EB6F4B">
            <w:pPr>
              <w:pStyle w:val="TableContents"/>
              <w:rPr>
                <w:rFonts w:hint="eastAsia"/>
              </w:rPr>
            </w:pPr>
            <w:r>
              <w:t>Considerazioni e specificazioni</w:t>
            </w:r>
          </w:p>
        </w:tc>
      </w:tr>
      <w:tr w:rsidR="00246C13"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EB6F4B" w:rsidP="00203E8F">
            <w:pPr>
              <w:pStyle w:val="TableContents"/>
              <w:rPr>
                <w:rFonts w:hint="eastAsia"/>
              </w:rPr>
            </w:pPr>
            <w:r>
              <w:t xml:space="preserve">Item con </w:t>
            </w:r>
            <w:r w:rsidR="00203E8F">
              <w:t xml:space="preserve">maggiori </w:t>
            </w:r>
            <w:r>
              <w:t xml:space="preserve">risposte </w:t>
            </w:r>
            <w:r w:rsidR="00203E8F">
              <w:t>errate</w:t>
            </w:r>
          </w:p>
        </w:tc>
        <w:tc>
          <w:tcPr>
            <w:tcW w:w="38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EB6F4B">
            <w:pPr>
              <w:pStyle w:val="TableContents"/>
              <w:rPr>
                <w:rFonts w:hint="eastAsia"/>
              </w:rPr>
            </w:pPr>
            <w:r>
              <w:t xml:space="preserve">N° </w:t>
            </w:r>
          </w:p>
          <w:p w:rsidR="00246C13" w:rsidRDefault="00662535">
            <w:pPr>
              <w:pStyle w:val="TableContents"/>
              <w:rPr>
                <w:rFonts w:hint="eastAsia"/>
              </w:rPr>
            </w:pPr>
            <w:r>
              <w:t xml:space="preserve">MACRO </w:t>
            </w:r>
            <w:r w:rsidR="00EB6F4B">
              <w:t>ASPETTO:</w:t>
            </w:r>
          </w:p>
          <w:p w:rsidR="00246C13" w:rsidRDefault="00662535" w:rsidP="00662535">
            <w:pPr>
              <w:pStyle w:val="TableContents"/>
              <w:rPr>
                <w:rFonts w:hint="eastAsia"/>
              </w:rPr>
            </w:pPr>
            <w:r>
              <w:t>N°</w:t>
            </w:r>
          </w:p>
          <w:p w:rsidR="00662535" w:rsidRDefault="00662535" w:rsidP="00662535">
            <w:pPr>
              <w:pStyle w:val="TableContents"/>
              <w:rPr>
                <w:rFonts w:hint="eastAsia"/>
              </w:rPr>
            </w:pPr>
            <w:r>
              <w:t>MACRO ASPETTO:</w:t>
            </w:r>
          </w:p>
        </w:tc>
        <w:tc>
          <w:tcPr>
            <w:tcW w:w="38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EB6F4B">
            <w:pPr>
              <w:pStyle w:val="TableContents"/>
              <w:rPr>
                <w:rFonts w:hint="eastAsia"/>
              </w:rPr>
            </w:pPr>
            <w:r>
              <w:t>Considerazioni e specificazioni</w:t>
            </w:r>
          </w:p>
        </w:tc>
      </w:tr>
    </w:tbl>
    <w:p w:rsidR="00246C13" w:rsidRDefault="00246C13">
      <w:pPr>
        <w:rPr>
          <w:rFonts w:hint="eastAsia"/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46C13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EB6F4B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Puntualizzazione dell'andamento della prova relativo alla classe. Punti di forza e di debolezza del processo di monitoraggio e suggerimenti.</w:t>
            </w:r>
          </w:p>
        </w:tc>
      </w:tr>
      <w:tr w:rsidR="00246C13"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</w:tc>
      </w:tr>
    </w:tbl>
    <w:p w:rsidR="00246C13" w:rsidRDefault="00246C13">
      <w:pPr>
        <w:rPr>
          <w:rFonts w:hint="eastAsia"/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5"/>
        <w:gridCol w:w="1813"/>
      </w:tblGrid>
      <w:tr w:rsidR="00246C13">
        <w:tc>
          <w:tcPr>
            <w:tcW w:w="7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EB6F4B" w:rsidP="0077341C">
            <w:pPr>
              <w:pStyle w:val="TableContents"/>
              <w:rPr>
                <w:rFonts w:hint="eastAsia"/>
              </w:rPr>
            </w:pPr>
            <w:r>
              <w:t xml:space="preserve">Numero di bambini che hanno ottenuto dal </w:t>
            </w:r>
            <w:r w:rsidR="0077341C">
              <w:t>100 all’ 86%</w:t>
            </w:r>
            <w:r>
              <w:t xml:space="preserve"> di risposte esatte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246C13">
            <w:pPr>
              <w:pStyle w:val="TableContents"/>
              <w:rPr>
                <w:rFonts w:hint="eastAsia"/>
              </w:rPr>
            </w:pPr>
          </w:p>
        </w:tc>
      </w:tr>
      <w:tr w:rsidR="00246C13" w:rsidTr="0077341C">
        <w:tc>
          <w:tcPr>
            <w:tcW w:w="782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EB6F4B">
            <w:pPr>
              <w:pStyle w:val="TableContents"/>
              <w:rPr>
                <w:rFonts w:hint="eastAsia"/>
              </w:rPr>
            </w:pPr>
            <w:r>
              <w:t xml:space="preserve">Numero di bambini </w:t>
            </w:r>
            <w:r w:rsidR="0077341C">
              <w:t>che hanno ottenuto dall’85 al 66%</w:t>
            </w:r>
            <w:r>
              <w:t xml:space="preserve"> di risposte esatte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246C13">
            <w:pPr>
              <w:pStyle w:val="TableContents"/>
              <w:rPr>
                <w:rFonts w:hint="eastAsia"/>
              </w:rPr>
            </w:pPr>
          </w:p>
        </w:tc>
      </w:tr>
      <w:tr w:rsidR="00246C13" w:rsidTr="0077341C"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77341C" w:rsidP="0077341C">
            <w:pPr>
              <w:pStyle w:val="TableContents"/>
              <w:rPr>
                <w:rFonts w:hint="eastAsia"/>
              </w:rPr>
            </w:pPr>
            <w:r>
              <w:t>Numero di bambini che hanno ottenuto dal 65 al 51% di risposte esatte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246C13">
            <w:pPr>
              <w:pStyle w:val="TableContents"/>
              <w:rPr>
                <w:rFonts w:hint="eastAsia"/>
              </w:rPr>
            </w:pPr>
          </w:p>
        </w:tc>
      </w:tr>
      <w:tr w:rsidR="0077341C" w:rsidTr="0077341C"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41C" w:rsidRDefault="0077341C">
            <w:pPr>
              <w:pStyle w:val="TableContents"/>
              <w:rPr>
                <w:rFonts w:hint="eastAsia"/>
              </w:rPr>
            </w:pPr>
            <w:r>
              <w:t>Numero di bambini che hanno ottenuto meno del 50% di risposte esatte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41C" w:rsidRDefault="0077341C">
            <w:pPr>
              <w:pStyle w:val="TableContents"/>
              <w:rPr>
                <w:rFonts w:hint="eastAsia"/>
              </w:rPr>
            </w:pPr>
          </w:p>
        </w:tc>
      </w:tr>
    </w:tbl>
    <w:p w:rsidR="00246C13" w:rsidRDefault="00246C13">
      <w:pPr>
        <w:pStyle w:val="Standard"/>
        <w:rPr>
          <w:rFonts w:hint="eastAsia"/>
        </w:rPr>
      </w:pPr>
    </w:p>
    <w:sectPr w:rsidR="00246C1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8C2" w:rsidRDefault="009D78C2">
      <w:pPr>
        <w:rPr>
          <w:rFonts w:hint="eastAsia"/>
        </w:rPr>
      </w:pPr>
      <w:r>
        <w:separator/>
      </w:r>
    </w:p>
  </w:endnote>
  <w:endnote w:type="continuationSeparator" w:id="0">
    <w:p w:rsidR="009D78C2" w:rsidRDefault="009D78C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8C2" w:rsidRDefault="009D78C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9D78C2" w:rsidRDefault="009D78C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C13"/>
    <w:rsid w:val="000F1226"/>
    <w:rsid w:val="001307A0"/>
    <w:rsid w:val="001F72E9"/>
    <w:rsid w:val="00203E8F"/>
    <w:rsid w:val="00211D82"/>
    <w:rsid w:val="00227407"/>
    <w:rsid w:val="00246C13"/>
    <w:rsid w:val="002545A3"/>
    <w:rsid w:val="00276D54"/>
    <w:rsid w:val="0045576B"/>
    <w:rsid w:val="005B3828"/>
    <w:rsid w:val="005B6C91"/>
    <w:rsid w:val="00662535"/>
    <w:rsid w:val="00672E88"/>
    <w:rsid w:val="0077341C"/>
    <w:rsid w:val="008114A5"/>
    <w:rsid w:val="009D4E26"/>
    <w:rsid w:val="009D78C2"/>
    <w:rsid w:val="009E0AB6"/>
    <w:rsid w:val="00B14EE6"/>
    <w:rsid w:val="00B80D40"/>
    <w:rsid w:val="00D83872"/>
    <w:rsid w:val="00E76551"/>
    <w:rsid w:val="00EB6F4B"/>
    <w:rsid w:val="00F15D5F"/>
    <w:rsid w:val="00F3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40A0"/>
  <w15:docId w15:val="{334BB617-3D23-480D-B2AC-D4B9DA970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Windows User</cp:lastModifiedBy>
  <cp:revision>23</cp:revision>
  <dcterms:created xsi:type="dcterms:W3CDTF">2018-12-08T15:55:00Z</dcterms:created>
  <dcterms:modified xsi:type="dcterms:W3CDTF">2026-04-30T16:13:00Z</dcterms:modified>
</cp:coreProperties>
</file>